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374AAD">
        <w:rPr>
          <w:rFonts w:ascii="Times New Roman" w:hAnsi="Times New Roman"/>
          <w:b/>
          <w:i/>
          <w:sz w:val="24"/>
          <w:szCs w:val="24"/>
        </w:rPr>
        <w:t>Сочетания (без повторений).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b/>
          <w:i/>
          <w:sz w:val="24"/>
          <w:szCs w:val="24"/>
        </w:rPr>
        <w:t>Определение.</w:t>
      </w:r>
      <w:r w:rsidRPr="00374AAD">
        <w:rPr>
          <w:rFonts w:ascii="Times New Roman" w:hAnsi="Times New Roman"/>
          <w:b/>
          <w:sz w:val="24"/>
          <w:szCs w:val="24"/>
        </w:rPr>
        <w:t xml:space="preserve"> </w:t>
      </w:r>
      <w:r w:rsidRPr="00374AAD">
        <w:rPr>
          <w:rFonts w:ascii="Times New Roman" w:hAnsi="Times New Roman"/>
          <w:sz w:val="24"/>
          <w:szCs w:val="24"/>
        </w:rPr>
        <w:t xml:space="preserve">Сочетаниями называются соединения, содержащие по </w:t>
      </w:r>
      <w:r w:rsidRPr="00374AAD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74AAD">
        <w:rPr>
          <w:rFonts w:ascii="Times New Roman" w:hAnsi="Times New Roman"/>
          <w:i/>
          <w:sz w:val="24"/>
          <w:szCs w:val="24"/>
        </w:rPr>
        <w:t xml:space="preserve"> </w:t>
      </w:r>
      <w:r w:rsidRPr="00374AAD">
        <w:rPr>
          <w:rFonts w:ascii="Times New Roman" w:hAnsi="Times New Roman"/>
          <w:sz w:val="24"/>
          <w:szCs w:val="24"/>
        </w:rPr>
        <w:t xml:space="preserve">элементов из числа </w:t>
      </w:r>
      <w:r w:rsidRPr="00374AAD">
        <w:rPr>
          <w:rFonts w:ascii="Times New Roman" w:hAnsi="Times New Roman"/>
          <w:i/>
          <w:sz w:val="24"/>
          <w:szCs w:val="24"/>
          <w:lang w:val="en-US"/>
        </w:rPr>
        <w:t>m</w:t>
      </w:r>
      <w:r w:rsidRPr="00374AAD">
        <w:rPr>
          <w:rFonts w:ascii="Times New Roman" w:hAnsi="Times New Roman"/>
          <w:i/>
          <w:sz w:val="24"/>
          <w:szCs w:val="24"/>
        </w:rPr>
        <w:t xml:space="preserve"> </w:t>
      </w:r>
      <w:r w:rsidRPr="00374AAD">
        <w:rPr>
          <w:rFonts w:ascii="Times New Roman" w:hAnsi="Times New Roman"/>
          <w:sz w:val="24"/>
          <w:szCs w:val="24"/>
        </w:rPr>
        <w:t xml:space="preserve">данных элементов и различающихся друг от </w:t>
      </w:r>
      <w:proofErr w:type="gramStart"/>
      <w:r w:rsidRPr="00374AAD">
        <w:rPr>
          <w:rFonts w:ascii="Times New Roman" w:hAnsi="Times New Roman"/>
          <w:sz w:val="24"/>
          <w:szCs w:val="24"/>
        </w:rPr>
        <w:t>друга</w:t>
      </w:r>
      <w:proofErr w:type="gramEnd"/>
      <w:r w:rsidRPr="00374AAD">
        <w:rPr>
          <w:rFonts w:ascii="Times New Roman" w:hAnsi="Times New Roman"/>
          <w:sz w:val="24"/>
          <w:szCs w:val="24"/>
        </w:rPr>
        <w:t xml:space="preserve"> по крайней мере одним элементом.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 xml:space="preserve">Сочетания являются частным случаем размещений. Сочетания – это размещения, которые различаются друг от </w:t>
      </w:r>
      <w:proofErr w:type="gramStart"/>
      <w:r w:rsidRPr="00374AAD">
        <w:rPr>
          <w:rFonts w:ascii="Times New Roman" w:hAnsi="Times New Roman"/>
          <w:sz w:val="24"/>
          <w:szCs w:val="24"/>
        </w:rPr>
        <w:t>друга</w:t>
      </w:r>
      <w:proofErr w:type="gramEnd"/>
      <w:r w:rsidRPr="00374AAD">
        <w:rPr>
          <w:rFonts w:ascii="Times New Roman" w:hAnsi="Times New Roman"/>
          <w:sz w:val="24"/>
          <w:szCs w:val="24"/>
        </w:rPr>
        <w:t xml:space="preserve"> по крайней мере одним элементом. Перестановка элементов в одном из сочетаний то же самое сочетание.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 xml:space="preserve">Число сочетаний из </w:t>
      </w:r>
      <w:r w:rsidRPr="00374AAD">
        <w:rPr>
          <w:rFonts w:ascii="Times New Roman" w:hAnsi="Times New Roman"/>
          <w:i/>
          <w:sz w:val="24"/>
          <w:szCs w:val="24"/>
          <w:lang w:val="en-US"/>
        </w:rPr>
        <w:t>m</w:t>
      </w:r>
      <w:r w:rsidRPr="00374AAD">
        <w:rPr>
          <w:rFonts w:ascii="Times New Roman" w:hAnsi="Times New Roman"/>
          <w:i/>
          <w:sz w:val="24"/>
          <w:szCs w:val="24"/>
        </w:rPr>
        <w:t xml:space="preserve"> </w:t>
      </w:r>
      <w:r w:rsidRPr="00374AAD">
        <w:rPr>
          <w:rFonts w:ascii="Times New Roman" w:hAnsi="Times New Roman"/>
          <w:sz w:val="24"/>
          <w:szCs w:val="24"/>
        </w:rPr>
        <w:t xml:space="preserve">элементов по </w:t>
      </w:r>
      <w:r w:rsidRPr="00374AAD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74AAD">
        <w:rPr>
          <w:rFonts w:ascii="Times New Roman" w:hAnsi="Times New Roman"/>
          <w:i/>
          <w:sz w:val="24"/>
          <w:szCs w:val="24"/>
        </w:rPr>
        <w:t xml:space="preserve"> </w:t>
      </w:r>
      <w:r w:rsidRPr="00374AAD">
        <w:rPr>
          <w:rFonts w:ascii="Times New Roman" w:hAnsi="Times New Roman"/>
          <w:sz w:val="24"/>
          <w:szCs w:val="24"/>
        </w:rPr>
        <w:t xml:space="preserve">обозначается символом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5" o:title=""/>
          </v:shape>
          <o:OLEObject Type="Embed" ProgID="Equation.DSMT4" ShapeID="_x0000_i1025" DrawAspect="Content" ObjectID="_1652704220" r:id="rId6"/>
        </w:object>
      </w:r>
      <w:r w:rsidRPr="00374AAD">
        <w:rPr>
          <w:rFonts w:ascii="Times New Roman" w:hAnsi="Times New Roman"/>
          <w:sz w:val="24"/>
          <w:szCs w:val="24"/>
        </w:rPr>
        <w:t>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 xml:space="preserve">Для того чтобы найти способ вычисления числа сочетаний из </w:t>
      </w:r>
      <w:r w:rsidRPr="00374AAD">
        <w:rPr>
          <w:rFonts w:ascii="Times New Roman" w:hAnsi="Times New Roman"/>
          <w:i/>
          <w:sz w:val="24"/>
          <w:szCs w:val="24"/>
          <w:lang w:val="en-US"/>
        </w:rPr>
        <w:t>m</w:t>
      </w:r>
      <w:r w:rsidRPr="00374AAD">
        <w:rPr>
          <w:rFonts w:ascii="Times New Roman" w:hAnsi="Times New Roman"/>
          <w:i/>
          <w:sz w:val="24"/>
          <w:szCs w:val="24"/>
        </w:rPr>
        <w:t xml:space="preserve"> </w:t>
      </w:r>
      <w:r w:rsidRPr="00374AAD">
        <w:rPr>
          <w:rFonts w:ascii="Times New Roman" w:hAnsi="Times New Roman"/>
          <w:sz w:val="24"/>
          <w:szCs w:val="24"/>
        </w:rPr>
        <w:t xml:space="preserve">элементов по </w:t>
      </w:r>
      <w:r w:rsidRPr="00374AAD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74AAD">
        <w:rPr>
          <w:rFonts w:ascii="Times New Roman" w:hAnsi="Times New Roman"/>
          <w:i/>
          <w:sz w:val="24"/>
          <w:szCs w:val="24"/>
        </w:rPr>
        <w:t xml:space="preserve"> </w:t>
      </w:r>
      <w:r w:rsidRPr="00374AAD">
        <w:rPr>
          <w:rFonts w:ascii="Times New Roman" w:hAnsi="Times New Roman"/>
          <w:sz w:val="24"/>
          <w:szCs w:val="24"/>
        </w:rPr>
        <w:t>элементов, запишем все размещения из четырех элементов по 3 так, чтобы в первой строке стояли все различные сочетания, а каждый столбец представлял одно и то же сочетание: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 xml:space="preserve">АБВ, АБД, АВД, БВД – это различные сочетания, их количество 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700" w:dyaOrig="380">
          <v:shape id="_x0000_i1026" type="#_x0000_t75" style="width:35.25pt;height:18.75pt" o:ole="">
            <v:imagedata r:id="rId7" o:title=""/>
          </v:shape>
          <o:OLEObject Type="Embed" ProgID="Equation.DSMT4" ShapeID="_x0000_i1026" DrawAspect="Content" ObjectID="_1652704221" r:id="rId8"/>
        </w:object>
      </w:r>
      <w:r w:rsidRPr="00374AAD">
        <w:rPr>
          <w:rFonts w:ascii="Times New Roman" w:hAnsi="Times New Roman"/>
          <w:sz w:val="24"/>
          <w:szCs w:val="24"/>
        </w:rPr>
        <w:t>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position w:val="-66"/>
          <w:sz w:val="24"/>
          <w:szCs w:val="24"/>
        </w:rPr>
        <w:object w:dxaOrig="680" w:dyaOrig="1440">
          <v:shape id="_x0000_i1027" type="#_x0000_t75" style="width:33.75pt;height:1in" o:ole="">
            <v:imagedata r:id="rId9" o:title=""/>
          </v:shape>
          <o:OLEObject Type="Embed" ProgID="Equation.DSMT4" ShapeID="_x0000_i1027" DrawAspect="Content" ObjectID="_1652704222" r:id="rId10"/>
        </w:object>
      </w:r>
      <w:r w:rsidRPr="00374AAD">
        <w:rPr>
          <w:rFonts w:ascii="Times New Roman" w:hAnsi="Times New Roman"/>
          <w:sz w:val="24"/>
          <w:szCs w:val="24"/>
        </w:rPr>
        <w:t xml:space="preserve">Таких строк столько, сколько можно перестановок из трех элементов, т.е.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1440" w:dyaOrig="360">
          <v:shape id="_x0000_i1028" type="#_x0000_t75" style="width:1in;height:18pt" o:ole="">
            <v:imagedata r:id="rId11" o:title=""/>
          </v:shape>
          <o:OLEObject Type="Embed" ProgID="Equation.DSMT4" ShapeID="_x0000_i1028" DrawAspect="Content" ObjectID="_1652704223" r:id="rId12"/>
        </w:objec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>Итак</w:t>
      </w:r>
      <w:proofErr w:type="gramStart"/>
      <w:r w:rsidRPr="00374AAD">
        <w:rPr>
          <w:rFonts w:ascii="Times New Roman" w:hAnsi="Times New Roman"/>
          <w:sz w:val="24"/>
          <w:szCs w:val="24"/>
        </w:rPr>
        <w:t xml:space="preserve">,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1180" w:dyaOrig="380">
          <v:shape id="_x0000_i1029" type="#_x0000_t75" style="width:59.25pt;height:18.75pt" o:ole="">
            <v:imagedata r:id="rId13" o:title=""/>
          </v:shape>
          <o:OLEObject Type="Embed" ProgID="Equation.DSMT4" ShapeID="_x0000_i1029" DrawAspect="Content" ObjectID="_1652704224" r:id="rId14"/>
        </w:object>
      </w:r>
      <w:r w:rsidRPr="00374AAD">
        <w:rPr>
          <w:rFonts w:ascii="Times New Roman" w:hAnsi="Times New Roman"/>
          <w:sz w:val="24"/>
          <w:szCs w:val="24"/>
        </w:rPr>
        <w:t xml:space="preserve">; </w:t>
      </w:r>
      <w:r w:rsidRPr="00374AAD">
        <w:rPr>
          <w:rFonts w:ascii="Times New Roman" w:hAnsi="Times New Roman"/>
          <w:position w:val="-30"/>
          <w:sz w:val="24"/>
          <w:szCs w:val="24"/>
        </w:rPr>
        <w:object w:dxaOrig="900" w:dyaOrig="720">
          <v:shape id="_x0000_i1030" type="#_x0000_t75" style="width:45pt;height:36pt" o:ole="">
            <v:imagedata r:id="rId15" o:title=""/>
          </v:shape>
          <o:OLEObject Type="Embed" ProgID="Equation.DSMT4" ShapeID="_x0000_i1030" DrawAspect="Content" ObjectID="_1652704225" r:id="rId16"/>
        </w:object>
      </w:r>
      <w:r w:rsidRPr="00374AAD">
        <w:rPr>
          <w:rFonts w:ascii="Times New Roman" w:hAnsi="Times New Roman"/>
          <w:sz w:val="24"/>
          <w:szCs w:val="24"/>
        </w:rPr>
        <w:t>.</w:t>
      </w:r>
      <w:proofErr w:type="gramEnd"/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>Можно предложить учащимся следующие задание: записать все размещения из трех элементов по 2 так, чтобы в первой строке стояли различные сочетания, а каждый столбец представлял одно и то же сочетание. Выполнив это, они придут к формуле</w:t>
      </w:r>
      <w:proofErr w:type="gramStart"/>
      <w:r w:rsidRPr="00374AAD">
        <w:rPr>
          <w:rFonts w:ascii="Times New Roman" w:hAnsi="Times New Roman"/>
          <w:sz w:val="24"/>
          <w:szCs w:val="24"/>
        </w:rPr>
        <w:t>:</w:t>
      </w:r>
      <w:proofErr w:type="gramEnd"/>
    </w:p>
    <w:p w:rsidR="00F12F78" w:rsidRPr="00374AAD" w:rsidRDefault="00F12F78" w:rsidP="00374AA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position w:val="-12"/>
          <w:sz w:val="24"/>
          <w:szCs w:val="24"/>
        </w:rPr>
        <w:object w:dxaOrig="1200" w:dyaOrig="380">
          <v:shape id="_x0000_i1031" type="#_x0000_t75" style="width:60pt;height:18.75pt" o:ole="">
            <v:imagedata r:id="rId17" o:title=""/>
          </v:shape>
          <o:OLEObject Type="Embed" ProgID="Equation.DSMT4" ShapeID="_x0000_i1031" DrawAspect="Content" ObjectID="_1652704226" r:id="rId18"/>
        </w:object>
      </w:r>
      <w:r w:rsidRPr="00374AAD">
        <w:rPr>
          <w:rFonts w:ascii="Times New Roman" w:hAnsi="Times New Roman"/>
          <w:sz w:val="24"/>
          <w:szCs w:val="24"/>
        </w:rPr>
        <w:t xml:space="preserve">, т.е. </w:t>
      </w:r>
      <w:r w:rsidRPr="00374AAD">
        <w:rPr>
          <w:rFonts w:ascii="Times New Roman" w:hAnsi="Times New Roman"/>
          <w:position w:val="-30"/>
          <w:sz w:val="24"/>
          <w:szCs w:val="24"/>
        </w:rPr>
        <w:object w:dxaOrig="900" w:dyaOrig="720">
          <v:shape id="_x0000_i1032" type="#_x0000_t75" style="width:45pt;height:36pt" o:ole="">
            <v:imagedata r:id="rId19" o:title=""/>
          </v:shape>
          <o:OLEObject Type="Embed" ProgID="Equation.DSMT4" ShapeID="_x0000_i1032" DrawAspect="Content" ObjectID="_1652704227" r:id="rId20"/>
        </w:object>
      </w:r>
      <w:r w:rsidRPr="00374AAD">
        <w:rPr>
          <w:rFonts w:ascii="Times New Roman" w:hAnsi="Times New Roman"/>
          <w:sz w:val="24"/>
          <w:szCs w:val="24"/>
        </w:rPr>
        <w:t>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>Анализируя два числовых равенства: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position w:val="-30"/>
          <w:sz w:val="24"/>
          <w:szCs w:val="24"/>
        </w:rPr>
        <w:object w:dxaOrig="900" w:dyaOrig="720">
          <v:shape id="_x0000_i1033" type="#_x0000_t75" style="width:45pt;height:36pt" o:ole="">
            <v:imagedata r:id="rId15" o:title=""/>
          </v:shape>
          <o:OLEObject Type="Embed" ProgID="Equation.DSMT4" ShapeID="_x0000_i1033" DrawAspect="Content" ObjectID="_1652704228" r:id="rId21"/>
        </w:object>
      </w:r>
      <w:r w:rsidRPr="00374AAD">
        <w:rPr>
          <w:rFonts w:ascii="Times New Roman" w:hAnsi="Times New Roman"/>
          <w:sz w:val="24"/>
          <w:szCs w:val="24"/>
        </w:rPr>
        <w:t xml:space="preserve"> и </w:t>
      </w:r>
      <w:r w:rsidRPr="00374AAD">
        <w:rPr>
          <w:rFonts w:ascii="Times New Roman" w:hAnsi="Times New Roman"/>
          <w:position w:val="-30"/>
          <w:sz w:val="24"/>
          <w:szCs w:val="24"/>
        </w:rPr>
        <w:object w:dxaOrig="900" w:dyaOrig="720">
          <v:shape id="_x0000_i1034" type="#_x0000_t75" style="width:45pt;height:36pt" o:ole="">
            <v:imagedata r:id="rId22" o:title=""/>
          </v:shape>
          <o:OLEObject Type="Embed" ProgID="Equation.DSMT4" ShapeID="_x0000_i1034" DrawAspect="Content" ObjectID="_1652704229" r:id="rId23"/>
        </w:object>
      </w:r>
      <w:r w:rsidRPr="00374AAD">
        <w:rPr>
          <w:rFonts w:ascii="Times New Roman" w:hAnsi="Times New Roman"/>
          <w:sz w:val="24"/>
          <w:szCs w:val="24"/>
        </w:rPr>
        <w:t>,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>Учащихся можем подвести к формуле: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position w:val="-30"/>
          <w:sz w:val="24"/>
          <w:szCs w:val="24"/>
        </w:rPr>
        <w:object w:dxaOrig="940" w:dyaOrig="720">
          <v:shape id="_x0000_i1035" type="#_x0000_t75" style="width:47.25pt;height:36pt" o:ole="">
            <v:imagedata r:id="rId24" o:title=""/>
          </v:shape>
          <o:OLEObject Type="Embed" ProgID="Equation.DSMT4" ShapeID="_x0000_i1035" DrawAspect="Content" ObjectID="_1652704230" r:id="rId25"/>
        </w:object>
      </w:r>
      <w:r w:rsidRPr="00374AAD">
        <w:rPr>
          <w:rFonts w:ascii="Times New Roman" w:hAnsi="Times New Roman"/>
          <w:sz w:val="24"/>
          <w:szCs w:val="24"/>
        </w:rPr>
        <w:t>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t xml:space="preserve">Задача 3.4.1. </w:t>
      </w:r>
      <w:r w:rsidRPr="00374AAD">
        <w:rPr>
          <w:rFonts w:ascii="Times New Roman" w:hAnsi="Times New Roman"/>
          <w:sz w:val="24"/>
          <w:szCs w:val="24"/>
        </w:rPr>
        <w:t>На тренировках занимаются 12 баскетболистов. Сколько может быть организовано тренером разных стартовых пятерок?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t xml:space="preserve">Решение:  </w:t>
      </w:r>
      <w:r w:rsidRPr="00374AAD">
        <w:rPr>
          <w:rFonts w:ascii="Times New Roman" w:hAnsi="Times New Roman"/>
          <w:b/>
          <w:position w:val="-12"/>
          <w:sz w:val="24"/>
          <w:szCs w:val="24"/>
        </w:rPr>
        <w:object w:dxaOrig="980" w:dyaOrig="380">
          <v:shape id="_x0000_i1036" type="#_x0000_t75" style="width:48.75pt;height:18.75pt" o:ole="">
            <v:imagedata r:id="rId26" o:title=""/>
          </v:shape>
          <o:OLEObject Type="Embed" ProgID="Equation.DSMT4" ShapeID="_x0000_i1036" DrawAspect="Content" ObjectID="_1652704231" r:id="rId27"/>
        </w:object>
      </w:r>
      <w:r w:rsidRPr="00374AAD">
        <w:rPr>
          <w:rFonts w:ascii="Times New Roman" w:hAnsi="Times New Roman"/>
          <w:b/>
          <w:sz w:val="24"/>
          <w:szCs w:val="24"/>
        </w:rPr>
        <w:t>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t xml:space="preserve">Задача 3.4.2. </w:t>
      </w:r>
      <w:r w:rsidRPr="00374AAD">
        <w:rPr>
          <w:rFonts w:ascii="Times New Roman" w:hAnsi="Times New Roman"/>
          <w:sz w:val="24"/>
          <w:szCs w:val="24"/>
        </w:rPr>
        <w:t>Сколько экзаменационных комиссий, состоящих из 7 членов можно образовать из 14 преподавателей?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t xml:space="preserve">Решение:  </w:t>
      </w:r>
      <w:r w:rsidRPr="00374AAD">
        <w:rPr>
          <w:rFonts w:ascii="Times New Roman" w:hAnsi="Times New Roman"/>
          <w:b/>
          <w:position w:val="-24"/>
          <w:sz w:val="24"/>
          <w:szCs w:val="24"/>
        </w:rPr>
        <w:object w:dxaOrig="3320" w:dyaOrig="620">
          <v:shape id="_x0000_i1037" type="#_x0000_t75" style="width:165.75pt;height:30.75pt" o:ole="">
            <v:imagedata r:id="rId28" o:title=""/>
          </v:shape>
          <o:OLEObject Type="Embed" ProgID="Equation.DSMT4" ShapeID="_x0000_i1037" DrawAspect="Content" ObjectID="_1652704232" r:id="rId29"/>
        </w:object>
      </w:r>
      <w:r w:rsidRPr="00374AAD">
        <w:rPr>
          <w:rFonts w:ascii="Times New Roman" w:hAnsi="Times New Roman"/>
          <w:b/>
          <w:sz w:val="24"/>
          <w:szCs w:val="24"/>
        </w:rPr>
        <w:t>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t xml:space="preserve">Задача 3.4.3. </w:t>
      </w:r>
      <w:r w:rsidRPr="00374AAD">
        <w:rPr>
          <w:rFonts w:ascii="Times New Roman" w:hAnsi="Times New Roman"/>
          <w:sz w:val="24"/>
          <w:szCs w:val="24"/>
        </w:rPr>
        <w:t>В чемпионате страны по футболу (высшая лига) участвует 18 команд, причем каждые две команды встречаются между собой дважды. Сколько матчей играется в течение сезона?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t xml:space="preserve">Решение:  </w:t>
      </w:r>
      <w:r w:rsidRPr="00374AAD">
        <w:rPr>
          <w:rFonts w:ascii="Times New Roman" w:hAnsi="Times New Roman"/>
          <w:sz w:val="24"/>
          <w:szCs w:val="24"/>
        </w:rPr>
        <w:t xml:space="preserve">В первом круге состоятся </w:t>
      </w:r>
      <w:r w:rsidRPr="00374AAD">
        <w:rPr>
          <w:rFonts w:ascii="Times New Roman" w:hAnsi="Times New Roman"/>
          <w:position w:val="-24"/>
          <w:sz w:val="24"/>
          <w:szCs w:val="24"/>
        </w:rPr>
        <w:object w:dxaOrig="1760" w:dyaOrig="620">
          <v:shape id="_x0000_i1038" type="#_x0000_t75" style="width:87.75pt;height:30.75pt" o:ole="">
            <v:imagedata r:id="rId30" o:title=""/>
          </v:shape>
          <o:OLEObject Type="Embed" ProgID="Equation.DSMT4" ShapeID="_x0000_i1038" DrawAspect="Content" ObjectID="_1652704233" r:id="rId31"/>
        </w:object>
      </w:r>
      <w:r w:rsidRPr="00374AAD">
        <w:rPr>
          <w:rFonts w:ascii="Times New Roman" w:hAnsi="Times New Roman"/>
          <w:sz w:val="24"/>
          <w:szCs w:val="24"/>
        </w:rPr>
        <w:t>матча. Столько же матчей будет сыграно и во втором круге – всего 306 встреч.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lastRenderedPageBreak/>
        <w:t xml:space="preserve">Задача 3.4.4. </w:t>
      </w:r>
      <w:r w:rsidRPr="00374AAD">
        <w:rPr>
          <w:rFonts w:ascii="Times New Roman" w:hAnsi="Times New Roman"/>
          <w:sz w:val="24"/>
          <w:szCs w:val="24"/>
        </w:rPr>
        <w:t xml:space="preserve">В классе 30 учащихся. Сколькими способами можно выделить двух человек на дежурство, если: один из них должен быть старшим; </w:t>
      </w:r>
      <w:proofErr w:type="gramStart"/>
      <w:r w:rsidRPr="00374AAD">
        <w:rPr>
          <w:rFonts w:ascii="Times New Roman" w:hAnsi="Times New Roman"/>
          <w:sz w:val="24"/>
          <w:szCs w:val="24"/>
        </w:rPr>
        <w:t>старшего</w:t>
      </w:r>
      <w:proofErr w:type="gramEnd"/>
      <w:r w:rsidRPr="00374AAD">
        <w:rPr>
          <w:rFonts w:ascii="Times New Roman" w:hAnsi="Times New Roman"/>
          <w:sz w:val="24"/>
          <w:szCs w:val="24"/>
        </w:rPr>
        <w:t xml:space="preserve"> быть не должно?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t>Решение</w:t>
      </w:r>
      <w:proofErr w:type="gramStart"/>
      <w:r w:rsidRPr="00374AAD">
        <w:rPr>
          <w:rFonts w:ascii="Times New Roman" w:hAnsi="Times New Roman"/>
          <w:b/>
          <w:sz w:val="24"/>
          <w:szCs w:val="24"/>
        </w:rPr>
        <w:t xml:space="preserve">:  </w:t>
      </w:r>
      <w:r w:rsidRPr="00374AAD">
        <w:rPr>
          <w:rFonts w:ascii="Times New Roman" w:hAnsi="Times New Roman"/>
          <w:b/>
          <w:position w:val="-12"/>
          <w:sz w:val="24"/>
          <w:szCs w:val="24"/>
        </w:rPr>
        <w:object w:dxaOrig="1020" w:dyaOrig="380">
          <v:shape id="_x0000_i1039" type="#_x0000_t75" style="width:51pt;height:18.75pt" o:ole="">
            <v:imagedata r:id="rId32" o:title=""/>
          </v:shape>
          <o:OLEObject Type="Embed" ProgID="Equation.DSMT4" ShapeID="_x0000_i1039" DrawAspect="Content" ObjectID="_1652704234" r:id="rId33"/>
        </w:object>
      </w:r>
      <w:r w:rsidRPr="00374AAD">
        <w:rPr>
          <w:rFonts w:ascii="Times New Roman" w:hAnsi="Times New Roman"/>
          <w:b/>
          <w:sz w:val="24"/>
          <w:szCs w:val="24"/>
        </w:rPr>
        <w:t xml:space="preserve">; </w:t>
      </w:r>
      <w:r w:rsidRPr="00374AAD">
        <w:rPr>
          <w:rFonts w:ascii="Times New Roman" w:hAnsi="Times New Roman"/>
          <w:b/>
          <w:position w:val="-12"/>
          <w:sz w:val="24"/>
          <w:szCs w:val="24"/>
        </w:rPr>
        <w:object w:dxaOrig="980" w:dyaOrig="380">
          <v:shape id="_x0000_i1040" type="#_x0000_t75" style="width:48.75pt;height:18.75pt" o:ole="">
            <v:imagedata r:id="rId34" o:title=""/>
          </v:shape>
          <o:OLEObject Type="Embed" ProgID="Equation.DSMT4" ShapeID="_x0000_i1040" DrawAspect="Content" ObjectID="_1652704235" r:id="rId35"/>
        </w:object>
      </w:r>
      <w:r w:rsidRPr="00374AAD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t xml:space="preserve">Задача 3.4.5. </w:t>
      </w:r>
      <w:r w:rsidRPr="00374AAD">
        <w:rPr>
          <w:rFonts w:ascii="Times New Roman" w:hAnsi="Times New Roman"/>
          <w:sz w:val="24"/>
          <w:szCs w:val="24"/>
        </w:rPr>
        <w:t>Для полета на Марс необходимо укомплектовать следующий экипаж космического корабля: командир, его первый помощник, второй помощник, два бортинженера (обязанности которых одинаковы) и один врач. Командная тройка может быть отобрана из числа 25 готовящихся к полету летчиков, два бортинженера – из числа 20 специалистов, в совершенстве знающих устройство космического корабля, и врач – из числа 8 медиков. Сколькими способами можно укомплектовать команду космического корабля?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t xml:space="preserve">Решение:  </w:t>
      </w:r>
      <w:r w:rsidRPr="00374AAD">
        <w:rPr>
          <w:rFonts w:ascii="Times New Roman" w:hAnsi="Times New Roman"/>
          <w:sz w:val="24"/>
          <w:szCs w:val="24"/>
        </w:rPr>
        <w:t xml:space="preserve">Командная тройка может быть укомплектована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400" w:dyaOrig="380">
          <v:shape id="_x0000_i1041" type="#_x0000_t75" style="width:20.25pt;height:18.75pt" o:ole="">
            <v:imagedata r:id="rId36" o:title=""/>
          </v:shape>
          <o:OLEObject Type="Embed" ProgID="Equation.DSMT4" ShapeID="_x0000_i1041" DrawAspect="Content" ObjectID="_1652704236" r:id="rId37"/>
        </w:object>
      </w:r>
      <w:r w:rsidRPr="00374AAD">
        <w:rPr>
          <w:rFonts w:ascii="Times New Roman" w:hAnsi="Times New Roman"/>
          <w:sz w:val="24"/>
          <w:szCs w:val="24"/>
        </w:rPr>
        <w:t xml:space="preserve"> способами, так как каждый из ее членов строго </w:t>
      </w:r>
      <w:proofErr w:type="gramStart"/>
      <w:r w:rsidRPr="00374AAD">
        <w:rPr>
          <w:rFonts w:ascii="Times New Roman" w:hAnsi="Times New Roman"/>
          <w:sz w:val="24"/>
          <w:szCs w:val="24"/>
        </w:rPr>
        <w:t>несет свои функции</w:t>
      </w:r>
      <w:proofErr w:type="gramEnd"/>
      <w:r w:rsidRPr="00374AAD">
        <w:rPr>
          <w:rFonts w:ascii="Times New Roman" w:hAnsi="Times New Roman"/>
          <w:sz w:val="24"/>
          <w:szCs w:val="24"/>
        </w:rPr>
        <w:t xml:space="preserve">, пара бортинженеров -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380" w:dyaOrig="380">
          <v:shape id="_x0000_i1042" type="#_x0000_t75" style="width:18.75pt;height:18.75pt" o:ole="">
            <v:imagedata r:id="rId38" o:title=""/>
          </v:shape>
          <o:OLEObject Type="Embed" ProgID="Equation.DSMT4" ShapeID="_x0000_i1042" DrawAspect="Content" ObjectID="_1652704237" r:id="rId39"/>
        </w:object>
      </w:r>
      <w:r w:rsidRPr="00374AAD">
        <w:rPr>
          <w:rFonts w:ascii="Times New Roman" w:hAnsi="Times New Roman"/>
          <w:sz w:val="24"/>
          <w:szCs w:val="24"/>
        </w:rPr>
        <w:t xml:space="preserve">способами, врач -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300" w:dyaOrig="380">
          <v:shape id="_x0000_i1043" type="#_x0000_t75" style="width:15pt;height:18.75pt" o:ole="">
            <v:imagedata r:id="rId40" o:title=""/>
          </v:shape>
          <o:OLEObject Type="Embed" ProgID="Equation.DSMT4" ShapeID="_x0000_i1043" DrawAspect="Content" ObjectID="_1652704238" r:id="rId41"/>
        </w:object>
      </w:r>
      <w:r w:rsidRPr="00374AAD">
        <w:rPr>
          <w:rFonts w:ascii="Times New Roman" w:hAnsi="Times New Roman"/>
          <w:sz w:val="24"/>
          <w:szCs w:val="24"/>
        </w:rPr>
        <w:t xml:space="preserve"> способами.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 xml:space="preserve">Весь экипаж может быть укомплектован: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2420" w:dyaOrig="380">
          <v:shape id="_x0000_i1044" type="#_x0000_t75" style="width:120.75pt;height:18.75pt" o:ole="">
            <v:imagedata r:id="rId42" o:title=""/>
          </v:shape>
          <o:OLEObject Type="Embed" ProgID="Equation.DSMT4" ShapeID="_x0000_i1044" DrawAspect="Content" ObjectID="_1652704239" r:id="rId43"/>
        </w:object>
      </w:r>
      <w:r w:rsidRPr="00374AAD">
        <w:rPr>
          <w:rFonts w:ascii="Times New Roman" w:hAnsi="Times New Roman"/>
          <w:sz w:val="24"/>
          <w:szCs w:val="24"/>
        </w:rPr>
        <w:t>способами.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t xml:space="preserve">Задача 3.4.6. </w:t>
      </w:r>
      <w:r w:rsidRPr="00374AAD">
        <w:rPr>
          <w:rFonts w:ascii="Times New Roman" w:hAnsi="Times New Roman"/>
          <w:sz w:val="24"/>
          <w:szCs w:val="24"/>
        </w:rPr>
        <w:t>Во взводе три сержанта  и 30 солдат. Сколькими способами можно выделить одного сержанта и трех солдат для патрулирования?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t xml:space="preserve">Решение:  </w:t>
      </w:r>
      <w:r w:rsidRPr="00374AAD">
        <w:rPr>
          <w:rFonts w:ascii="Times New Roman" w:hAnsi="Times New Roman"/>
          <w:sz w:val="24"/>
          <w:szCs w:val="24"/>
        </w:rPr>
        <w:t xml:space="preserve">Чтобы закрепить навыки вычисления числа сочетаний, можно решить следующие задачи. 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>Доказать</w:t>
      </w:r>
      <w:proofErr w:type="gramStart"/>
      <w:r w:rsidRPr="00374AAD">
        <w:rPr>
          <w:rFonts w:ascii="Times New Roman" w:hAnsi="Times New Roman"/>
          <w:sz w:val="24"/>
          <w:szCs w:val="24"/>
        </w:rPr>
        <w:t>:</w:t>
      </w:r>
      <w:proofErr w:type="gramEnd"/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position w:val="-12"/>
          <w:sz w:val="24"/>
          <w:szCs w:val="24"/>
        </w:rPr>
        <w:object w:dxaOrig="680" w:dyaOrig="380">
          <v:shape id="_x0000_i1045" type="#_x0000_t75" style="width:33.75pt;height:18.75pt" o:ole="">
            <v:imagedata r:id="rId44" o:title=""/>
          </v:shape>
          <o:OLEObject Type="Embed" ProgID="Equation.DSMT4" ShapeID="_x0000_i1045" DrawAspect="Content" ObjectID="_1652704240" r:id="rId45"/>
        </w:object>
      </w:r>
      <w:r w:rsidRPr="00374AAD">
        <w:rPr>
          <w:rFonts w:ascii="Times New Roman" w:hAnsi="Times New Roman"/>
          <w:sz w:val="24"/>
          <w:szCs w:val="24"/>
        </w:rPr>
        <w:t xml:space="preserve">;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800" w:dyaOrig="380">
          <v:shape id="_x0000_i1046" type="#_x0000_t75" style="width:39.75pt;height:18.75pt" o:ole="">
            <v:imagedata r:id="rId46" o:title=""/>
          </v:shape>
          <o:OLEObject Type="Embed" ProgID="Equation.DSMT4" ShapeID="_x0000_i1046" DrawAspect="Content" ObjectID="_1652704241" r:id="rId47"/>
        </w:object>
      </w:r>
      <w:r w:rsidRPr="00374AAD">
        <w:rPr>
          <w:rFonts w:ascii="Times New Roman" w:hAnsi="Times New Roman"/>
          <w:sz w:val="24"/>
          <w:szCs w:val="24"/>
        </w:rPr>
        <w:t xml:space="preserve">;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820" w:dyaOrig="380">
          <v:shape id="_x0000_i1047" type="#_x0000_t75" style="width:41.25pt;height:18.75pt" o:ole="">
            <v:imagedata r:id="rId48" o:title=""/>
          </v:shape>
          <o:OLEObject Type="Embed" ProgID="Equation.DSMT4" ShapeID="_x0000_i1047" DrawAspect="Content" ObjectID="_1652704242" r:id="rId49"/>
        </w:object>
      </w:r>
      <w:r w:rsidRPr="00374AAD">
        <w:rPr>
          <w:rFonts w:ascii="Times New Roman" w:hAnsi="Times New Roman"/>
          <w:sz w:val="24"/>
          <w:szCs w:val="24"/>
        </w:rPr>
        <w:t xml:space="preserve">;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800" w:dyaOrig="380">
          <v:shape id="_x0000_i1048" type="#_x0000_t75" style="width:39.75pt;height:18.75pt" o:ole="">
            <v:imagedata r:id="rId50" o:title=""/>
          </v:shape>
          <o:OLEObject Type="Embed" ProgID="Equation.DSMT4" ShapeID="_x0000_i1048" DrawAspect="Content" ObjectID="_1652704243" r:id="rId51"/>
        </w:object>
      </w:r>
      <w:r w:rsidRPr="00374AAD">
        <w:rPr>
          <w:rFonts w:ascii="Times New Roman" w:hAnsi="Times New Roman"/>
          <w:sz w:val="24"/>
          <w:szCs w:val="24"/>
        </w:rPr>
        <w:t xml:space="preserve">;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700" w:dyaOrig="380">
          <v:shape id="_x0000_i1049" type="#_x0000_t75" style="width:35.25pt;height:18.75pt" o:ole="">
            <v:imagedata r:id="rId52" o:title=""/>
          </v:shape>
          <o:OLEObject Type="Embed" ProgID="Equation.DSMT4" ShapeID="_x0000_i1049" DrawAspect="Content" ObjectID="_1652704244" r:id="rId53"/>
        </w:object>
      </w:r>
      <w:r w:rsidRPr="00374AAD">
        <w:rPr>
          <w:rFonts w:ascii="Times New Roman" w:hAnsi="Times New Roman"/>
          <w:sz w:val="24"/>
          <w:szCs w:val="24"/>
        </w:rPr>
        <w:t xml:space="preserve">;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660" w:dyaOrig="380">
          <v:shape id="_x0000_i1050" type="#_x0000_t75" style="width:33pt;height:18.75pt" o:ole="">
            <v:imagedata r:id="rId54" o:title=""/>
          </v:shape>
          <o:OLEObject Type="Embed" ProgID="Equation.DSMT4" ShapeID="_x0000_i1050" DrawAspect="Content" ObjectID="_1652704245" r:id="rId55"/>
        </w:object>
      </w:r>
      <w:r w:rsidRPr="00374AAD">
        <w:rPr>
          <w:rFonts w:ascii="Times New Roman" w:hAnsi="Times New Roman"/>
          <w:sz w:val="24"/>
          <w:szCs w:val="24"/>
        </w:rPr>
        <w:t>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>Вычислить</w:t>
      </w:r>
      <w:proofErr w:type="gramStart"/>
      <w:r w:rsidRPr="00374AAD">
        <w:rPr>
          <w:rFonts w:ascii="Times New Roman" w:hAnsi="Times New Roman"/>
          <w:sz w:val="24"/>
          <w:szCs w:val="24"/>
        </w:rPr>
        <w:t xml:space="preserve">: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300" w:dyaOrig="380">
          <v:shape id="_x0000_i1051" type="#_x0000_t75" style="width:15pt;height:18.75pt" o:ole="">
            <v:imagedata r:id="rId56" o:title=""/>
          </v:shape>
          <o:OLEObject Type="Embed" ProgID="Equation.DSMT4" ShapeID="_x0000_i1051" DrawAspect="Content" ObjectID="_1652704246" r:id="rId57"/>
        </w:object>
      </w:r>
      <w:r w:rsidRPr="00374AAD">
        <w:rPr>
          <w:rFonts w:ascii="Times New Roman" w:hAnsi="Times New Roman"/>
          <w:sz w:val="24"/>
          <w:szCs w:val="24"/>
        </w:rPr>
        <w:t xml:space="preserve">;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320" w:dyaOrig="380">
          <v:shape id="_x0000_i1052" type="#_x0000_t75" style="width:15.75pt;height:18.75pt" o:ole="">
            <v:imagedata r:id="rId58" o:title=""/>
          </v:shape>
          <o:OLEObject Type="Embed" ProgID="Equation.DSMT4" ShapeID="_x0000_i1052" DrawAspect="Content" ObjectID="_1652704247" r:id="rId59"/>
        </w:object>
      </w:r>
      <w:r w:rsidRPr="00374AAD">
        <w:rPr>
          <w:rFonts w:ascii="Times New Roman" w:hAnsi="Times New Roman"/>
          <w:sz w:val="24"/>
          <w:szCs w:val="24"/>
        </w:rPr>
        <w:t xml:space="preserve">;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320" w:dyaOrig="380">
          <v:shape id="_x0000_i1053" type="#_x0000_t75" style="width:15.75pt;height:18.75pt" o:ole="">
            <v:imagedata r:id="rId60" o:title=""/>
          </v:shape>
          <o:OLEObject Type="Embed" ProgID="Equation.DSMT4" ShapeID="_x0000_i1053" DrawAspect="Content" ObjectID="_1652704248" r:id="rId61"/>
        </w:object>
      </w:r>
      <w:r w:rsidRPr="00374AAD">
        <w:rPr>
          <w:rFonts w:ascii="Times New Roman" w:hAnsi="Times New Roman"/>
          <w:sz w:val="24"/>
          <w:szCs w:val="24"/>
        </w:rPr>
        <w:t xml:space="preserve">;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320" w:dyaOrig="380">
          <v:shape id="_x0000_i1054" type="#_x0000_t75" style="width:15.75pt;height:18.75pt" o:ole="">
            <v:imagedata r:id="rId62" o:title=""/>
          </v:shape>
          <o:OLEObject Type="Embed" ProgID="Equation.DSMT4" ShapeID="_x0000_i1054" DrawAspect="Content" ObjectID="_1652704249" r:id="rId63"/>
        </w:object>
      </w:r>
      <w:r w:rsidRPr="00374AAD">
        <w:rPr>
          <w:rFonts w:ascii="Times New Roman" w:hAnsi="Times New Roman"/>
          <w:sz w:val="24"/>
          <w:szCs w:val="24"/>
        </w:rPr>
        <w:t xml:space="preserve">;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320" w:dyaOrig="380">
          <v:shape id="_x0000_i1055" type="#_x0000_t75" style="width:15.75pt;height:18.75pt" o:ole="">
            <v:imagedata r:id="rId64" o:title=""/>
          </v:shape>
          <o:OLEObject Type="Embed" ProgID="Equation.DSMT4" ShapeID="_x0000_i1055" DrawAspect="Content" ObjectID="_1652704250" r:id="rId65"/>
        </w:object>
      </w:r>
      <w:r w:rsidRPr="00374AAD">
        <w:rPr>
          <w:rFonts w:ascii="Times New Roman" w:hAnsi="Times New Roman"/>
          <w:sz w:val="24"/>
          <w:szCs w:val="24"/>
        </w:rPr>
        <w:t xml:space="preserve">;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320" w:dyaOrig="380">
          <v:shape id="_x0000_i1056" type="#_x0000_t75" style="width:15.75pt;height:18.75pt" o:ole="">
            <v:imagedata r:id="rId66" o:title=""/>
          </v:shape>
          <o:OLEObject Type="Embed" ProgID="Equation.DSMT4" ShapeID="_x0000_i1056" DrawAspect="Content" ObjectID="_1652704251" r:id="rId67"/>
        </w:object>
      </w:r>
      <w:r w:rsidRPr="00374AAD">
        <w:rPr>
          <w:rFonts w:ascii="Times New Roman" w:hAnsi="Times New Roman"/>
          <w:sz w:val="24"/>
          <w:szCs w:val="24"/>
        </w:rPr>
        <w:t xml:space="preserve">;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320" w:dyaOrig="380">
          <v:shape id="_x0000_i1057" type="#_x0000_t75" style="width:15.75pt;height:18.75pt" o:ole="">
            <v:imagedata r:id="rId68" o:title=""/>
          </v:shape>
          <o:OLEObject Type="Embed" ProgID="Equation.DSMT4" ShapeID="_x0000_i1057" DrawAspect="Content" ObjectID="_1652704252" r:id="rId69"/>
        </w:object>
      </w:r>
      <w:r w:rsidRPr="00374AAD">
        <w:rPr>
          <w:rFonts w:ascii="Times New Roman" w:hAnsi="Times New Roman"/>
          <w:sz w:val="24"/>
          <w:szCs w:val="24"/>
        </w:rPr>
        <w:t>.</w:t>
      </w:r>
      <w:proofErr w:type="gramEnd"/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 xml:space="preserve">Отсюда получаем равенство: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840" w:dyaOrig="380">
          <v:shape id="_x0000_i1058" type="#_x0000_t75" style="width:42pt;height:18.75pt" o:ole="">
            <v:imagedata r:id="rId70" o:title=""/>
          </v:shape>
          <o:OLEObject Type="Embed" ProgID="Equation.DSMT4" ShapeID="_x0000_i1058" DrawAspect="Content" ObjectID="_1652704253" r:id="rId71"/>
        </w:object>
      </w:r>
      <w:r w:rsidRPr="00374AAD">
        <w:rPr>
          <w:rFonts w:ascii="Times New Roman" w:hAnsi="Times New Roman"/>
          <w:sz w:val="24"/>
          <w:szCs w:val="24"/>
        </w:rPr>
        <w:t xml:space="preserve">,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800" w:dyaOrig="380">
          <v:shape id="_x0000_i1059" type="#_x0000_t75" style="width:39.75pt;height:18.75pt" o:ole="">
            <v:imagedata r:id="rId72" o:title=""/>
          </v:shape>
          <o:OLEObject Type="Embed" ProgID="Equation.DSMT4" ShapeID="_x0000_i1059" DrawAspect="Content" ObjectID="_1652704254" r:id="rId73"/>
        </w:object>
      </w:r>
      <w:r w:rsidRPr="00374AAD">
        <w:rPr>
          <w:rFonts w:ascii="Times New Roman" w:hAnsi="Times New Roman"/>
          <w:sz w:val="24"/>
          <w:szCs w:val="24"/>
        </w:rPr>
        <w:t xml:space="preserve">,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820" w:dyaOrig="380">
          <v:shape id="_x0000_i1060" type="#_x0000_t75" style="width:41.25pt;height:18.75pt" o:ole="">
            <v:imagedata r:id="rId74" o:title=""/>
          </v:shape>
          <o:OLEObject Type="Embed" ProgID="Equation.DSMT4" ShapeID="_x0000_i1060" DrawAspect="Content" ObjectID="_1652704255" r:id="rId75"/>
        </w:object>
      </w:r>
      <w:r w:rsidRPr="00374AAD">
        <w:rPr>
          <w:rFonts w:ascii="Times New Roman" w:hAnsi="Times New Roman"/>
          <w:sz w:val="24"/>
          <w:szCs w:val="24"/>
        </w:rPr>
        <w:t xml:space="preserve">,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820" w:dyaOrig="380">
          <v:shape id="_x0000_i1061" type="#_x0000_t75" style="width:41.25pt;height:18.75pt" o:ole="">
            <v:imagedata r:id="rId76" o:title=""/>
          </v:shape>
          <o:OLEObject Type="Embed" ProgID="Equation.DSMT4" ShapeID="_x0000_i1061" DrawAspect="Content" ObjectID="_1652704256" r:id="rId77"/>
        </w:object>
      </w:r>
      <w:r w:rsidRPr="00374AAD">
        <w:rPr>
          <w:rFonts w:ascii="Times New Roman" w:hAnsi="Times New Roman"/>
          <w:sz w:val="24"/>
          <w:szCs w:val="24"/>
        </w:rPr>
        <w:t xml:space="preserve">, </w:t>
      </w:r>
      <w:r w:rsidRPr="00374AAD">
        <w:rPr>
          <w:rFonts w:ascii="Times New Roman" w:hAnsi="Times New Roman"/>
          <w:position w:val="-12"/>
          <w:sz w:val="24"/>
          <w:szCs w:val="24"/>
        </w:rPr>
        <w:object w:dxaOrig="820" w:dyaOrig="380">
          <v:shape id="_x0000_i1062" type="#_x0000_t75" style="width:41.25pt;height:18.75pt" o:ole="">
            <v:imagedata r:id="rId78" o:title=""/>
          </v:shape>
          <o:OLEObject Type="Embed" ProgID="Equation.DSMT4" ShapeID="_x0000_i1062" DrawAspect="Content" ObjectID="_1652704257" r:id="rId79"/>
        </w:object>
      </w:r>
      <w:r w:rsidRPr="00374AAD">
        <w:rPr>
          <w:rFonts w:ascii="Times New Roman" w:hAnsi="Times New Roman"/>
          <w:sz w:val="24"/>
          <w:szCs w:val="24"/>
        </w:rPr>
        <w:t>,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374AAD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374AAD">
        <w:rPr>
          <w:rFonts w:ascii="Times New Roman" w:hAnsi="Times New Roman"/>
          <w:sz w:val="24"/>
          <w:szCs w:val="24"/>
        </w:rPr>
        <w:t xml:space="preserve"> которых можно было бы говорить об одном из свойств числа сочетаний. Однако сейчас этого делать не будем, а используем полученные сведения в дальнейшем.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>Перед тем как рассматривать свойства числа сочетаний, закодируем сочетания из четырех элементов (А, Б, В, Г) по три следующим образом: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>1 означает, что буква взята для данного сочетания;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>0 означает, что буква не взята для данного сочетания.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 xml:space="preserve">Так, слово 1100 соответствует сочетанию АБВ, 1101 – сочетанию АБГ, 1011 – сочетанию </w:t>
      </w:r>
      <w:proofErr w:type="gramStart"/>
      <w:r w:rsidRPr="00374AAD">
        <w:rPr>
          <w:rFonts w:ascii="Times New Roman" w:hAnsi="Times New Roman"/>
          <w:sz w:val="24"/>
          <w:szCs w:val="24"/>
        </w:rPr>
        <w:t>АВГ</w:t>
      </w:r>
      <w:proofErr w:type="gramEnd"/>
      <w:r w:rsidRPr="00374AAD">
        <w:rPr>
          <w:rFonts w:ascii="Times New Roman" w:hAnsi="Times New Roman"/>
          <w:sz w:val="24"/>
          <w:szCs w:val="24"/>
        </w:rPr>
        <w:t>, 0111 – сочетанию БВГ.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 xml:space="preserve">Чтобы найти все сочетания из четырех элементов по три, надо найти все слова из четырех букв (цифр), в </w:t>
      </w:r>
      <w:proofErr w:type="gramStart"/>
      <w:r w:rsidRPr="00374AAD">
        <w:rPr>
          <w:rFonts w:ascii="Times New Roman" w:hAnsi="Times New Roman"/>
          <w:sz w:val="24"/>
          <w:szCs w:val="24"/>
        </w:rPr>
        <w:t>которых</w:t>
      </w:r>
      <w:proofErr w:type="gramEnd"/>
      <w:r w:rsidRPr="00374AAD">
        <w:rPr>
          <w:rFonts w:ascii="Times New Roman" w:hAnsi="Times New Roman"/>
          <w:sz w:val="24"/>
          <w:szCs w:val="24"/>
        </w:rPr>
        <w:t xml:space="preserve"> три раза стоит 1 и один раз 0.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b/>
          <w:sz w:val="24"/>
          <w:szCs w:val="24"/>
        </w:rPr>
        <w:t xml:space="preserve">Задача 3.4.7. </w:t>
      </w:r>
      <w:r w:rsidRPr="00374AAD">
        <w:rPr>
          <w:rFonts w:ascii="Times New Roman" w:hAnsi="Times New Roman"/>
          <w:sz w:val="24"/>
          <w:szCs w:val="24"/>
        </w:rPr>
        <w:t>Из четырех элементов (А, Б, В, Г) составим все сочетания по два и закодируем по тому же принципу, который изложен выше.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>Имеем: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 xml:space="preserve"> АБ,   АВ,    АГ,     БВ,   БГ,    ВГ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>1100, 1010, 1001, 0110, 0101, 0011</w:t>
      </w:r>
    </w:p>
    <w:p w:rsidR="00F12F78" w:rsidRPr="00374AAD" w:rsidRDefault="00F12F78" w:rsidP="00374AAD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74AAD">
        <w:rPr>
          <w:rFonts w:ascii="Times New Roman" w:hAnsi="Times New Roman"/>
          <w:sz w:val="24"/>
          <w:szCs w:val="24"/>
        </w:rPr>
        <w:t xml:space="preserve">Итак, число сочетаний из четырех элементов по два совпадают с числом слов из четырех букв (цифр), в </w:t>
      </w:r>
      <w:proofErr w:type="gramStart"/>
      <w:r w:rsidRPr="00374AAD">
        <w:rPr>
          <w:rFonts w:ascii="Times New Roman" w:hAnsi="Times New Roman"/>
          <w:sz w:val="24"/>
          <w:szCs w:val="24"/>
        </w:rPr>
        <w:t>которых</w:t>
      </w:r>
      <w:proofErr w:type="gramEnd"/>
      <w:r w:rsidRPr="00374AAD">
        <w:rPr>
          <w:rFonts w:ascii="Times New Roman" w:hAnsi="Times New Roman"/>
          <w:sz w:val="24"/>
          <w:szCs w:val="24"/>
        </w:rPr>
        <w:t xml:space="preserve"> два раза стоит 1 и два раза 0.</w:t>
      </w:r>
    </w:p>
    <w:p w:rsidR="00F12F78" w:rsidRDefault="00F12F78" w:rsidP="009B6D0A">
      <w:pPr>
        <w:pStyle w:val="a3"/>
        <w:ind w:left="0"/>
        <w:jc w:val="center"/>
        <w:rPr>
          <w:rFonts w:ascii="Times New Roman" w:hAnsi="Times New Roman"/>
        </w:rPr>
      </w:pPr>
    </w:p>
    <w:sectPr w:rsidR="00F12F78" w:rsidSect="00F1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07F"/>
    <w:multiLevelType w:val="hybridMultilevel"/>
    <w:tmpl w:val="D9985126"/>
    <w:lvl w:ilvl="0" w:tplc="756E856A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9375F9"/>
    <w:multiLevelType w:val="hybridMultilevel"/>
    <w:tmpl w:val="AB3C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2428"/>
    <w:multiLevelType w:val="hybridMultilevel"/>
    <w:tmpl w:val="49B41602"/>
    <w:lvl w:ilvl="0" w:tplc="7B2A81C8">
      <w:start w:val="3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11A7463"/>
    <w:multiLevelType w:val="hybridMultilevel"/>
    <w:tmpl w:val="399A2398"/>
    <w:lvl w:ilvl="0" w:tplc="2A9CF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613AD"/>
    <w:multiLevelType w:val="hybridMultilevel"/>
    <w:tmpl w:val="00A07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260C0F"/>
    <w:multiLevelType w:val="hybridMultilevel"/>
    <w:tmpl w:val="80441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470AEA"/>
    <w:multiLevelType w:val="hybridMultilevel"/>
    <w:tmpl w:val="8944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744D7"/>
    <w:multiLevelType w:val="hybridMultilevel"/>
    <w:tmpl w:val="95D21B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8A764E"/>
    <w:multiLevelType w:val="hybridMultilevel"/>
    <w:tmpl w:val="D5D00BAC"/>
    <w:lvl w:ilvl="0" w:tplc="BDA8711C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D99457C"/>
    <w:multiLevelType w:val="hybridMultilevel"/>
    <w:tmpl w:val="F42CC16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32771A3"/>
    <w:multiLevelType w:val="hybridMultilevel"/>
    <w:tmpl w:val="42A2ABCA"/>
    <w:lvl w:ilvl="0" w:tplc="B55E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1A642E"/>
    <w:multiLevelType w:val="hybridMultilevel"/>
    <w:tmpl w:val="E72E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457D5"/>
    <w:multiLevelType w:val="hybridMultilevel"/>
    <w:tmpl w:val="1708DCB4"/>
    <w:lvl w:ilvl="0" w:tplc="972E3F42">
      <w:start w:val="2"/>
      <w:numFmt w:val="bullet"/>
      <w:lvlText w:val=""/>
      <w:lvlJc w:val="left"/>
      <w:pPr>
        <w:ind w:left="4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F6C"/>
    <w:rsid w:val="00040197"/>
    <w:rsid w:val="00057641"/>
    <w:rsid w:val="00083CA3"/>
    <w:rsid w:val="000E3536"/>
    <w:rsid w:val="001350FB"/>
    <w:rsid w:val="0013527E"/>
    <w:rsid w:val="001A5B09"/>
    <w:rsid w:val="001B13C2"/>
    <w:rsid w:val="001C4F6F"/>
    <w:rsid w:val="001D71BD"/>
    <w:rsid w:val="001F442E"/>
    <w:rsid w:val="00230385"/>
    <w:rsid w:val="0024697B"/>
    <w:rsid w:val="002949F1"/>
    <w:rsid w:val="00336352"/>
    <w:rsid w:val="00360074"/>
    <w:rsid w:val="00363739"/>
    <w:rsid w:val="0037404C"/>
    <w:rsid w:val="00374AAD"/>
    <w:rsid w:val="003927C1"/>
    <w:rsid w:val="0039383A"/>
    <w:rsid w:val="003A6C37"/>
    <w:rsid w:val="004728E3"/>
    <w:rsid w:val="0047418E"/>
    <w:rsid w:val="00491A44"/>
    <w:rsid w:val="00492F56"/>
    <w:rsid w:val="0049708B"/>
    <w:rsid w:val="004B0156"/>
    <w:rsid w:val="004D552E"/>
    <w:rsid w:val="005004D0"/>
    <w:rsid w:val="00526916"/>
    <w:rsid w:val="00530B91"/>
    <w:rsid w:val="00582FAF"/>
    <w:rsid w:val="005F1AB6"/>
    <w:rsid w:val="005F1F47"/>
    <w:rsid w:val="00615908"/>
    <w:rsid w:val="0063472A"/>
    <w:rsid w:val="006B7666"/>
    <w:rsid w:val="006C6361"/>
    <w:rsid w:val="006D5C55"/>
    <w:rsid w:val="006E35DB"/>
    <w:rsid w:val="00735747"/>
    <w:rsid w:val="00747251"/>
    <w:rsid w:val="00776BFE"/>
    <w:rsid w:val="00791F4A"/>
    <w:rsid w:val="007D4A8D"/>
    <w:rsid w:val="008A7EFE"/>
    <w:rsid w:val="0090574C"/>
    <w:rsid w:val="009247A9"/>
    <w:rsid w:val="009448A5"/>
    <w:rsid w:val="00951851"/>
    <w:rsid w:val="00973197"/>
    <w:rsid w:val="009B6D0A"/>
    <w:rsid w:val="00A20326"/>
    <w:rsid w:val="00A23C36"/>
    <w:rsid w:val="00A71571"/>
    <w:rsid w:val="00AC2A59"/>
    <w:rsid w:val="00AE3EE2"/>
    <w:rsid w:val="00AE739E"/>
    <w:rsid w:val="00AE7B85"/>
    <w:rsid w:val="00AF58A0"/>
    <w:rsid w:val="00B02AA1"/>
    <w:rsid w:val="00B71AC7"/>
    <w:rsid w:val="00BC3DC0"/>
    <w:rsid w:val="00C77B6F"/>
    <w:rsid w:val="00D217FA"/>
    <w:rsid w:val="00D27A72"/>
    <w:rsid w:val="00D31CAE"/>
    <w:rsid w:val="00D46355"/>
    <w:rsid w:val="00D63F20"/>
    <w:rsid w:val="00D917C3"/>
    <w:rsid w:val="00DA7D03"/>
    <w:rsid w:val="00DD5AC8"/>
    <w:rsid w:val="00DF5E96"/>
    <w:rsid w:val="00E078C8"/>
    <w:rsid w:val="00E35B48"/>
    <w:rsid w:val="00E55194"/>
    <w:rsid w:val="00ED4CB2"/>
    <w:rsid w:val="00EF172C"/>
    <w:rsid w:val="00F01582"/>
    <w:rsid w:val="00F12F78"/>
    <w:rsid w:val="00F75F6C"/>
    <w:rsid w:val="00FB1606"/>
    <w:rsid w:val="00FD2497"/>
    <w:rsid w:val="00FD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6C"/>
    <w:pPr>
      <w:ind w:left="720"/>
      <w:contextualSpacing/>
    </w:pPr>
  </w:style>
  <w:style w:type="table" w:styleId="a4">
    <w:name w:val="Table Grid"/>
    <w:basedOn w:val="a1"/>
    <w:uiPriority w:val="59"/>
    <w:rsid w:val="001F4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</cp:lastModifiedBy>
  <cp:revision>2</cp:revision>
  <dcterms:created xsi:type="dcterms:W3CDTF">2020-06-03T12:43:00Z</dcterms:created>
  <dcterms:modified xsi:type="dcterms:W3CDTF">2020-06-03T12:43:00Z</dcterms:modified>
</cp:coreProperties>
</file>